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1F7" w:rsidRPr="00DC2F23" w:rsidRDefault="00F241F7" w:rsidP="00FE6A15">
      <w:pPr>
        <w:rPr>
          <w:rFonts w:ascii="Tahoma" w:hAnsi="Tahoma" w:cs="Tahoma"/>
          <w:b/>
          <w:sz w:val="28"/>
          <w:szCs w:val="28"/>
        </w:rPr>
      </w:pPr>
      <w:r w:rsidRPr="00DC2F23">
        <w:rPr>
          <w:rFonts w:ascii="Tahoma" w:hAnsi="Tahoma" w:cs="Tahoma"/>
          <w:b/>
          <w:sz w:val="28"/>
          <w:szCs w:val="28"/>
        </w:rPr>
        <w:t>Who goes there? Wildlife Tracks and Trails</w:t>
      </w:r>
      <w:r>
        <w:rPr>
          <w:rFonts w:ascii="Tahoma" w:hAnsi="Tahoma" w:cs="Tahoma"/>
          <w:b/>
          <w:sz w:val="28"/>
          <w:szCs w:val="28"/>
        </w:rPr>
        <w:tab/>
      </w:r>
      <w:r>
        <w:rPr>
          <w:rFonts w:ascii="Tahoma" w:hAnsi="Tahoma" w:cs="Tahoma"/>
          <w:b/>
          <w:sz w:val="28"/>
          <w:szCs w:val="28"/>
        </w:rPr>
        <w:tab/>
        <w:t>28 September 15</w:t>
      </w:r>
    </w:p>
    <w:p w:rsidR="00F241F7" w:rsidRDefault="00F241F7" w:rsidP="00FE6A15">
      <w:pPr>
        <w:rPr>
          <w:rFonts w:ascii="Tahoma" w:hAnsi="Tahoma" w:cs="Tahoma"/>
        </w:rPr>
      </w:pPr>
    </w:p>
    <w:p w:rsidR="00F241F7" w:rsidRDefault="00F241F7" w:rsidP="00DC2F23">
      <w:pPr>
        <w:rPr>
          <w:rFonts w:ascii="Tahoma" w:hAnsi="Tahoma" w:cs="Tahoma"/>
        </w:rPr>
      </w:pPr>
      <w:r>
        <w:rPr>
          <w:rFonts w:ascii="Tahoma" w:hAnsi="Tahoma" w:cs="Tahoma"/>
        </w:rPr>
        <w:t>“What’s about in the Wild” is the name of a</w:t>
      </w:r>
      <w:r w:rsidRPr="00D86924">
        <w:rPr>
          <w:rFonts w:ascii="Tahoma" w:hAnsi="Tahoma" w:cs="Tahoma"/>
        </w:rPr>
        <w:t xml:space="preserve"> new programme of events and training</w:t>
      </w:r>
      <w:r>
        <w:rPr>
          <w:rFonts w:ascii="Tahoma" w:hAnsi="Tahoma" w:cs="Tahoma"/>
        </w:rPr>
        <w:t xml:space="preserve"> being offered this autumn and winter by the Ring of Gullion Landscape Partnership Scheme, part funded by the Heritage Lottery Fund and the Department of Social Development Areas at Risk programme.</w:t>
      </w:r>
    </w:p>
    <w:p w:rsidR="00F241F7" w:rsidRDefault="00F241F7" w:rsidP="00FE6A15">
      <w:pPr>
        <w:rPr>
          <w:rFonts w:ascii="Tahoma" w:hAnsi="Tahoma" w:cs="Tahoma"/>
        </w:rPr>
      </w:pPr>
    </w:p>
    <w:p w:rsidR="00F241F7" w:rsidRDefault="00F241F7" w:rsidP="00FE6A15">
      <w:pPr>
        <w:rPr>
          <w:rFonts w:ascii="Tahoma" w:hAnsi="Tahoma" w:cs="Tahoma"/>
        </w:rPr>
      </w:pPr>
      <w:r>
        <w:rPr>
          <w:rFonts w:ascii="Tahoma" w:hAnsi="Tahoma" w:cs="Tahoma"/>
        </w:rPr>
        <w:t xml:space="preserve">The next event in the programme, which will run from now to December will be </w:t>
      </w:r>
      <w:r w:rsidRPr="00DC2F23">
        <w:rPr>
          <w:rFonts w:ascii="Tahoma" w:hAnsi="Tahoma" w:cs="Tahoma"/>
          <w:b/>
        </w:rPr>
        <w:t>“Who goes there? Wildlife tracks and Trails</w:t>
      </w:r>
      <w:r>
        <w:rPr>
          <w:rFonts w:ascii="Tahoma" w:hAnsi="Tahoma" w:cs="Tahoma"/>
        </w:rPr>
        <w:t>” from 10am to 4pm on Wednesday 7</w:t>
      </w:r>
      <w:r w:rsidRPr="00307410">
        <w:rPr>
          <w:rFonts w:ascii="Tahoma" w:hAnsi="Tahoma" w:cs="Tahoma"/>
          <w:vertAlign w:val="superscript"/>
        </w:rPr>
        <w:t>th</w:t>
      </w:r>
      <w:r>
        <w:rPr>
          <w:rFonts w:ascii="Tahoma" w:hAnsi="Tahoma" w:cs="Tahoma"/>
        </w:rPr>
        <w:t xml:space="preserve"> October, meeting in the Hawthorn Suite of the slieve Gullion Courtyard. </w:t>
      </w:r>
    </w:p>
    <w:p w:rsidR="00F241F7" w:rsidRDefault="00F241F7" w:rsidP="00FE6A15">
      <w:pPr>
        <w:rPr>
          <w:rFonts w:ascii="Tahoma" w:hAnsi="Tahoma" w:cs="Tahoma"/>
        </w:rPr>
      </w:pPr>
    </w:p>
    <w:p w:rsidR="00F241F7" w:rsidRDefault="00F241F7" w:rsidP="00FE6A15">
      <w:pPr>
        <w:rPr>
          <w:rFonts w:ascii="Tahoma" w:hAnsi="Tahoma" w:cs="Tahoma"/>
        </w:rPr>
      </w:pPr>
      <w:r>
        <w:rPr>
          <w:rFonts w:ascii="Tahoma" w:hAnsi="Tahoma" w:cs="Tahoma"/>
        </w:rPr>
        <w:t>Participants will join in a guided walk around the forest and mountain slopes learning how to look for evidence of animals passing and using the environment. They will also be taught techniques for preserving this evidence, such as making casts and hair traps. Many mammals are secretive and shy or are simply awake and active when we are sleeping in our beds, but they leave clear evidence of their passing and if you know what to look for you can find you are sharing your area with a variety of wildlife.</w:t>
      </w:r>
    </w:p>
    <w:p w:rsidR="00F241F7" w:rsidRDefault="00F241F7" w:rsidP="00FE6A15">
      <w:pPr>
        <w:rPr>
          <w:rFonts w:ascii="Tahoma" w:hAnsi="Tahoma" w:cs="Tahoma"/>
        </w:rPr>
      </w:pPr>
    </w:p>
    <w:p w:rsidR="00F241F7" w:rsidRDefault="00F241F7" w:rsidP="00FE6A15">
      <w:pPr>
        <w:rPr>
          <w:rFonts w:ascii="Tahoma" w:hAnsi="Tahoma" w:cs="Tahoma"/>
        </w:rPr>
      </w:pPr>
      <w:r>
        <w:rPr>
          <w:rFonts w:ascii="Tahoma" w:hAnsi="Tahoma" w:cs="Tahoma"/>
        </w:rPr>
        <w:t xml:space="preserve">“Our district is full of hidden wildlife, this is a great chance for people to get out and discover it” said Councillor Naomi Baillie, Chairperson of Newry, Mourne and Down District Council.  </w:t>
      </w:r>
    </w:p>
    <w:p w:rsidR="00F241F7" w:rsidRDefault="00F241F7" w:rsidP="00FE6A15">
      <w:pPr>
        <w:rPr>
          <w:rFonts w:ascii="Tahoma" w:hAnsi="Tahoma" w:cs="Tahoma"/>
        </w:rPr>
      </w:pPr>
    </w:p>
    <w:p w:rsidR="00F241F7" w:rsidRDefault="00F241F7" w:rsidP="00FE6A15">
      <w:pPr>
        <w:rPr>
          <w:rFonts w:ascii="Tahoma" w:hAnsi="Tahoma" w:cs="Tahoma"/>
        </w:rPr>
      </w:pPr>
      <w:r>
        <w:rPr>
          <w:rFonts w:ascii="Tahoma" w:hAnsi="Tahoma" w:cs="Tahoma"/>
        </w:rPr>
        <w:t>From paw-prints to nibbled fir cones and from den holes to fur stuck on barbed wire, the evidence is there, if you know where and how to look for it. Participants at this event will also be learning how to record the wildlife in their area using simple smartphone apps and on-line systems.</w:t>
      </w:r>
    </w:p>
    <w:p w:rsidR="00F241F7" w:rsidRDefault="00F241F7" w:rsidP="00FE6A15">
      <w:pPr>
        <w:rPr>
          <w:rFonts w:ascii="Tahoma" w:hAnsi="Tahoma" w:cs="Tahoma"/>
        </w:rPr>
      </w:pPr>
    </w:p>
    <w:p w:rsidR="00F241F7" w:rsidRDefault="00F241F7" w:rsidP="00FE6A15">
      <w:pPr>
        <w:rPr>
          <w:rFonts w:ascii="Tahoma" w:hAnsi="Tahoma" w:cs="Tahoma"/>
        </w:rPr>
      </w:pPr>
      <w:r>
        <w:rPr>
          <w:rFonts w:ascii="Tahoma" w:hAnsi="Tahoma" w:cs="Tahoma"/>
        </w:rPr>
        <w:t>This event is being run in partnership with the Conservation Volunteers and our expert guide will be Karl Hamilton from Ecomantella environmental education.  Karl’s passion for wildlife of all kinds is only paralleled by his warm and inclusive teaching style which will enable those taking part to gain personal confidence in searching for wildlife by observing the calling cards they leave behind.</w:t>
      </w:r>
    </w:p>
    <w:p w:rsidR="00F241F7" w:rsidRDefault="00F241F7" w:rsidP="00FE6A15">
      <w:pPr>
        <w:rPr>
          <w:rFonts w:ascii="Tahoma" w:hAnsi="Tahoma" w:cs="Tahoma"/>
        </w:rPr>
      </w:pPr>
      <w:r>
        <w:rPr>
          <w:rFonts w:ascii="Tahoma" w:hAnsi="Tahoma" w:cs="Tahoma"/>
        </w:rPr>
        <w:t xml:space="preserve"> </w:t>
      </w:r>
    </w:p>
    <w:p w:rsidR="00F241F7" w:rsidRPr="00886020" w:rsidRDefault="00F241F7" w:rsidP="00FE6B48">
      <w:pPr>
        <w:rPr>
          <w:rFonts w:ascii="Tahoma" w:hAnsi="Tahoma" w:cs="Tahoma"/>
        </w:rPr>
      </w:pPr>
      <w:r>
        <w:rPr>
          <w:rFonts w:ascii="Tahoma" w:hAnsi="Tahoma" w:cs="Tahoma"/>
        </w:rPr>
        <w:t xml:space="preserve">To book a FREE place on the “Who goes There” or to find out about the other “ What’s about in the Wild” events go to </w:t>
      </w:r>
      <w:hyperlink r:id="rId7" w:history="1">
        <w:r w:rsidRPr="00F2267A">
          <w:rPr>
            <w:rStyle w:val="Hyperlink"/>
            <w:rFonts w:ascii="Tahoma" w:hAnsi="Tahoma" w:cs="Tahoma"/>
          </w:rPr>
          <w:t>www.ringofgullion.org</w:t>
        </w:r>
      </w:hyperlink>
      <w:r>
        <w:rPr>
          <w:rFonts w:ascii="Tahoma" w:hAnsi="Tahoma" w:cs="Tahoma"/>
        </w:rPr>
        <w:t xml:space="preserve"> and click on events.</w:t>
      </w:r>
    </w:p>
    <w:p w:rsidR="00F241F7" w:rsidRDefault="00F241F7" w:rsidP="00187F3A">
      <w:pPr>
        <w:rPr>
          <w:rFonts w:ascii="Tahoma" w:hAnsi="Tahoma" w:cs="Tahoma"/>
        </w:rPr>
      </w:pPr>
    </w:p>
    <w:p w:rsidR="00F241F7" w:rsidRPr="00FE6B48" w:rsidRDefault="00F241F7" w:rsidP="00187F3A">
      <w:pPr>
        <w:rPr>
          <w:rFonts w:ascii="Tahoma" w:hAnsi="Tahoma" w:cs="Tahoma"/>
          <w:b/>
          <w:sz w:val="28"/>
          <w:szCs w:val="28"/>
        </w:rPr>
      </w:pPr>
      <w:r w:rsidRPr="00FE6B48">
        <w:rPr>
          <w:rFonts w:ascii="Tahoma" w:hAnsi="Tahoma" w:cs="Tahoma"/>
          <w:b/>
          <w:sz w:val="28"/>
          <w:szCs w:val="28"/>
        </w:rPr>
        <w:t>END</w:t>
      </w:r>
    </w:p>
    <w:p w:rsidR="00F241F7" w:rsidRPr="00542CFD" w:rsidRDefault="00F241F7" w:rsidP="002B4F42">
      <w:pPr>
        <w:pStyle w:val="Footer"/>
        <w:rPr>
          <w:rFonts w:ascii="Tahoma" w:hAnsi="Tahoma" w:cs="Tahoma"/>
          <w:b/>
          <w:bCs/>
        </w:rPr>
      </w:pPr>
    </w:p>
    <w:p w:rsidR="00F241F7" w:rsidRPr="00542CFD" w:rsidRDefault="00F241F7" w:rsidP="007D4F0E">
      <w:pPr>
        <w:autoSpaceDE w:val="0"/>
        <w:autoSpaceDN w:val="0"/>
        <w:adjustRightInd w:val="0"/>
        <w:rPr>
          <w:rFonts w:ascii="Tahoma" w:hAnsi="Tahoma" w:cs="Tahoma"/>
          <w:bCs/>
        </w:rPr>
      </w:pPr>
      <w:r w:rsidRPr="00542CFD">
        <w:rPr>
          <w:rFonts w:ascii="Tahoma" w:hAnsi="Tahoma" w:cs="Tahoma"/>
        </w:rPr>
        <w:t xml:space="preserve">Enquiries should be forwarded to the </w:t>
      </w:r>
      <w:r>
        <w:rPr>
          <w:rFonts w:ascii="Tahoma" w:hAnsi="Tahoma" w:cs="Tahoma"/>
          <w:bCs/>
        </w:rPr>
        <w:t>Ring of Gullion Landscape Partnership Office</w:t>
      </w:r>
    </w:p>
    <w:p w:rsidR="00F241F7" w:rsidRPr="00542CFD" w:rsidRDefault="00F241F7" w:rsidP="007D4F0E">
      <w:pPr>
        <w:autoSpaceDE w:val="0"/>
        <w:autoSpaceDN w:val="0"/>
        <w:adjustRightInd w:val="0"/>
        <w:rPr>
          <w:rFonts w:ascii="Tahoma" w:hAnsi="Tahoma" w:cs="Tahoma"/>
          <w:bCs/>
        </w:rPr>
      </w:pPr>
      <w:r w:rsidRPr="00542CFD">
        <w:rPr>
          <w:rFonts w:ascii="Tahoma" w:hAnsi="Tahoma" w:cs="Tahoma"/>
          <w:bCs/>
        </w:rPr>
        <w:t xml:space="preserve">Telephone: </w:t>
      </w:r>
      <w:r w:rsidRPr="00542CFD">
        <w:rPr>
          <w:rFonts w:ascii="Tahoma" w:hAnsi="Tahoma" w:cs="Tahoma"/>
        </w:rPr>
        <w:t xml:space="preserve">028 </w:t>
      </w:r>
      <w:r>
        <w:rPr>
          <w:rFonts w:ascii="Tahoma" w:hAnsi="Tahoma" w:cs="Tahoma"/>
        </w:rPr>
        <w:t>30828 593</w:t>
      </w:r>
    </w:p>
    <w:p w:rsidR="00F241F7" w:rsidRPr="00542CFD" w:rsidRDefault="00F241F7" w:rsidP="006A441F">
      <w:pPr>
        <w:pStyle w:val="Footer"/>
        <w:rPr>
          <w:rFonts w:ascii="Tahoma" w:hAnsi="Tahoma" w:cs="Tahoma"/>
        </w:rPr>
      </w:pPr>
      <w:r>
        <w:rPr>
          <w:rFonts w:ascii="Tahoma" w:hAnsi="Tahoma" w:cs="Tahoma"/>
          <w:bCs/>
        </w:rPr>
        <w:t>Email:abby.mcsherry@newryandmourne.gov.uk</w:t>
      </w:r>
    </w:p>
    <w:sectPr w:rsidR="00F241F7" w:rsidRPr="00542CFD" w:rsidSect="00542CFD">
      <w:headerReference w:type="default" r:id="rId8"/>
      <w:footerReference w:type="default" r:id="rId9"/>
      <w:pgSz w:w="11906" w:h="16838"/>
      <w:pgMar w:top="567"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1F7" w:rsidRDefault="00F241F7">
      <w:r>
        <w:separator/>
      </w:r>
    </w:p>
  </w:endnote>
  <w:endnote w:type="continuationSeparator" w:id="0">
    <w:p w:rsidR="00F241F7" w:rsidRDefault="00F241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1F7" w:rsidRDefault="00F241F7" w:rsidP="00C205E5">
    <w:pPr>
      <w:pStyle w:val="Footer"/>
      <w:pBdr>
        <w:bottom w:val="single" w:sz="12" w:space="1" w:color="auto"/>
      </w:pBdr>
      <w:jc w:val="center"/>
      <w:rPr>
        <w:rFonts w:ascii="Arial" w:hAnsi="Arial" w:cs="Arial"/>
        <w:sz w:val="20"/>
        <w:szCs w:val="20"/>
      </w:rPr>
    </w:pPr>
  </w:p>
  <w:p w:rsidR="00F241F7" w:rsidRPr="00446974" w:rsidRDefault="00F241F7" w:rsidP="00446974">
    <w:pPr>
      <w:autoSpaceDE w:val="0"/>
      <w:autoSpaceDN w:val="0"/>
      <w:adjustRightInd w:val="0"/>
      <w:jc w:val="center"/>
      <w:rPr>
        <w:rFonts w:ascii="Arial" w:hAnsi="Arial" w:cs="Arial"/>
        <w:b/>
        <w:bCs/>
        <w:i/>
        <w:iCs/>
        <w:sz w:val="20"/>
        <w:szCs w:val="20"/>
      </w:rPr>
    </w:pPr>
    <w:r w:rsidRPr="00446974">
      <w:rPr>
        <w:rFonts w:ascii="Arial" w:hAnsi="Arial" w:cs="Arial"/>
        <w:b/>
        <w:bCs/>
        <w:i/>
        <w:iCs/>
        <w:sz w:val="20"/>
        <w:szCs w:val="20"/>
      </w:rPr>
      <w:t>Newry Offices, O’Hagan House, Monaghan Row, Newry, BT35 8DJ</w:t>
    </w:r>
  </w:p>
  <w:p w:rsidR="00F241F7" w:rsidRPr="00446974" w:rsidRDefault="00F241F7" w:rsidP="00446974">
    <w:pPr>
      <w:autoSpaceDE w:val="0"/>
      <w:autoSpaceDN w:val="0"/>
      <w:adjustRightInd w:val="0"/>
      <w:jc w:val="center"/>
      <w:rPr>
        <w:rFonts w:ascii="Arial" w:hAnsi="Arial" w:cs="Arial"/>
        <w:b/>
        <w:bCs/>
        <w:i/>
        <w:iCs/>
        <w:sz w:val="20"/>
        <w:szCs w:val="20"/>
      </w:rPr>
    </w:pPr>
    <w:r w:rsidRPr="00446974">
      <w:rPr>
        <w:rFonts w:ascii="Arial" w:hAnsi="Arial" w:cs="Arial"/>
        <w:b/>
        <w:bCs/>
        <w:i/>
        <w:iCs/>
        <w:sz w:val="20"/>
        <w:szCs w:val="20"/>
      </w:rPr>
      <w:t>Downpatrick Offices, Downshire Civic Centre, Downshire Estate, Downpatrick, BT30 6GQ</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1F7" w:rsidRDefault="00F241F7">
      <w:r>
        <w:separator/>
      </w:r>
    </w:p>
  </w:footnote>
  <w:footnote w:type="continuationSeparator" w:id="0">
    <w:p w:rsidR="00F241F7" w:rsidRDefault="00F241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1F7" w:rsidRDefault="00F241F7" w:rsidP="00542CFD">
    <w:pPr>
      <w:pStyle w:val="Header"/>
      <w:pBdr>
        <w:bottom w:val="single" w:sz="12" w:space="1" w:color="auto"/>
      </w:pBdr>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7.35pt;margin-top:14pt;width:308.25pt;height:46.55pt;z-index:251660288" stroked="f">
          <v:textbox style="mso-next-textbox:#_x0000_s2049">
            <w:txbxContent>
              <w:p w:rsidR="00F241F7" w:rsidRDefault="00F241F7" w:rsidP="00542CFD">
                <w:pPr>
                  <w:rPr>
                    <w:rFonts w:ascii="Tahoma" w:hAnsi="Tahoma" w:cs="Tahoma"/>
                    <w:b/>
                    <w:sz w:val="72"/>
                    <w:szCs w:val="72"/>
                  </w:rPr>
                </w:pPr>
                <w:r w:rsidRPr="007007FC">
                  <w:rPr>
                    <w:rFonts w:ascii="Tahoma" w:hAnsi="Tahoma" w:cs="Tahoma"/>
                    <w:b/>
                    <w:sz w:val="72"/>
                    <w:szCs w:val="72"/>
                  </w:rPr>
                  <w:t>NEWS RELEASE</w:t>
                </w:r>
              </w:p>
              <w:p w:rsidR="00F241F7" w:rsidRDefault="00F241F7" w:rsidP="00542CFD">
                <w:pPr>
                  <w:rPr>
                    <w:rFonts w:ascii="Tahoma" w:hAnsi="Tahoma" w:cs="Tahoma"/>
                    <w:b/>
                    <w:sz w:val="28"/>
                    <w:szCs w:val="28"/>
                  </w:rPr>
                </w:pP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7.75pt;height:85.5pt">
          <v:imagedata r:id="rId1" o:title=""/>
        </v:shape>
      </w:pict>
    </w:r>
  </w:p>
  <w:p w:rsidR="00F241F7" w:rsidRDefault="00F241F7" w:rsidP="00542CFD">
    <w:pPr>
      <w:pStyle w:val="Header"/>
      <w:pBdr>
        <w:bottom w:val="single" w:sz="12" w:space="1" w:color="auto"/>
      </w:pBdr>
      <w:jc w:val="right"/>
    </w:pPr>
  </w:p>
  <w:p w:rsidR="00F241F7" w:rsidRDefault="00F241F7" w:rsidP="00542CF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A3EEC"/>
    <w:multiLevelType w:val="hybridMultilevel"/>
    <w:tmpl w:val="3AE0E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FA5416"/>
    <w:multiLevelType w:val="hybridMultilevel"/>
    <w:tmpl w:val="60BC7B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76C43ED"/>
    <w:multiLevelType w:val="hybridMultilevel"/>
    <w:tmpl w:val="21D2C6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44C2"/>
    <w:rsid w:val="00006DCC"/>
    <w:rsid w:val="00007FCD"/>
    <w:rsid w:val="00014100"/>
    <w:rsid w:val="00052E55"/>
    <w:rsid w:val="000A40E4"/>
    <w:rsid w:val="000C0D2B"/>
    <w:rsid w:val="000C39D4"/>
    <w:rsid w:val="000D4B21"/>
    <w:rsid w:val="000F442B"/>
    <w:rsid w:val="000F78EB"/>
    <w:rsid w:val="00115F12"/>
    <w:rsid w:val="00116DBC"/>
    <w:rsid w:val="001237A1"/>
    <w:rsid w:val="00127ACE"/>
    <w:rsid w:val="00131FBE"/>
    <w:rsid w:val="00187F3A"/>
    <w:rsid w:val="00192FD4"/>
    <w:rsid w:val="001B50C9"/>
    <w:rsid w:val="001D0B96"/>
    <w:rsid w:val="001F36DF"/>
    <w:rsid w:val="0021426A"/>
    <w:rsid w:val="00230BC0"/>
    <w:rsid w:val="002626F7"/>
    <w:rsid w:val="002659FB"/>
    <w:rsid w:val="00267A6B"/>
    <w:rsid w:val="00292D10"/>
    <w:rsid w:val="002B4F42"/>
    <w:rsid w:val="002E089C"/>
    <w:rsid w:val="002E2F60"/>
    <w:rsid w:val="002E543A"/>
    <w:rsid w:val="002E7383"/>
    <w:rsid w:val="002F6A64"/>
    <w:rsid w:val="00305DFA"/>
    <w:rsid w:val="00307410"/>
    <w:rsid w:val="00346FCB"/>
    <w:rsid w:val="003B547C"/>
    <w:rsid w:val="004314F8"/>
    <w:rsid w:val="00432B5E"/>
    <w:rsid w:val="00436AE0"/>
    <w:rsid w:val="00446974"/>
    <w:rsid w:val="00462CC8"/>
    <w:rsid w:val="004925ED"/>
    <w:rsid w:val="004D0806"/>
    <w:rsid w:val="004E0E59"/>
    <w:rsid w:val="00512C94"/>
    <w:rsid w:val="00542CFD"/>
    <w:rsid w:val="00546BFF"/>
    <w:rsid w:val="005E3EBF"/>
    <w:rsid w:val="005E44C2"/>
    <w:rsid w:val="005F5C89"/>
    <w:rsid w:val="00604BB5"/>
    <w:rsid w:val="00622997"/>
    <w:rsid w:val="00635127"/>
    <w:rsid w:val="00672F85"/>
    <w:rsid w:val="0068733D"/>
    <w:rsid w:val="00687E32"/>
    <w:rsid w:val="006A441F"/>
    <w:rsid w:val="007007FC"/>
    <w:rsid w:val="0070272C"/>
    <w:rsid w:val="00737EBF"/>
    <w:rsid w:val="00747626"/>
    <w:rsid w:val="007A56BF"/>
    <w:rsid w:val="007A60D7"/>
    <w:rsid w:val="007C77BD"/>
    <w:rsid w:val="007D326C"/>
    <w:rsid w:val="007D4F0E"/>
    <w:rsid w:val="007E7C0E"/>
    <w:rsid w:val="0081107A"/>
    <w:rsid w:val="00837A78"/>
    <w:rsid w:val="008803E5"/>
    <w:rsid w:val="008855B3"/>
    <w:rsid w:val="00886020"/>
    <w:rsid w:val="00892A57"/>
    <w:rsid w:val="008D2AB3"/>
    <w:rsid w:val="009039F0"/>
    <w:rsid w:val="00906D55"/>
    <w:rsid w:val="0091067F"/>
    <w:rsid w:val="00921531"/>
    <w:rsid w:val="0092381B"/>
    <w:rsid w:val="00992F7D"/>
    <w:rsid w:val="009A5C48"/>
    <w:rsid w:val="009E1F52"/>
    <w:rsid w:val="009F3EE6"/>
    <w:rsid w:val="00A41253"/>
    <w:rsid w:val="00A520FA"/>
    <w:rsid w:val="00A5232C"/>
    <w:rsid w:val="00A607A4"/>
    <w:rsid w:val="00A61C23"/>
    <w:rsid w:val="00A64AD5"/>
    <w:rsid w:val="00AA3281"/>
    <w:rsid w:val="00B01167"/>
    <w:rsid w:val="00B04C36"/>
    <w:rsid w:val="00B124B8"/>
    <w:rsid w:val="00B541B4"/>
    <w:rsid w:val="00B648A7"/>
    <w:rsid w:val="00B729AC"/>
    <w:rsid w:val="00BA20A9"/>
    <w:rsid w:val="00BB2841"/>
    <w:rsid w:val="00BB5261"/>
    <w:rsid w:val="00BC49EA"/>
    <w:rsid w:val="00BF3704"/>
    <w:rsid w:val="00C205E5"/>
    <w:rsid w:val="00C678D2"/>
    <w:rsid w:val="00CA378A"/>
    <w:rsid w:val="00CB6CDD"/>
    <w:rsid w:val="00CC133F"/>
    <w:rsid w:val="00CD28C5"/>
    <w:rsid w:val="00D86924"/>
    <w:rsid w:val="00DC2F23"/>
    <w:rsid w:val="00DC7F9F"/>
    <w:rsid w:val="00E04AE8"/>
    <w:rsid w:val="00E214B4"/>
    <w:rsid w:val="00E22353"/>
    <w:rsid w:val="00E338BD"/>
    <w:rsid w:val="00EA5182"/>
    <w:rsid w:val="00ED4518"/>
    <w:rsid w:val="00ED55E2"/>
    <w:rsid w:val="00ED6B7E"/>
    <w:rsid w:val="00EE1C6B"/>
    <w:rsid w:val="00EF2882"/>
    <w:rsid w:val="00F01950"/>
    <w:rsid w:val="00F2267A"/>
    <w:rsid w:val="00F241F7"/>
    <w:rsid w:val="00F30413"/>
    <w:rsid w:val="00F47D68"/>
    <w:rsid w:val="00F67B31"/>
    <w:rsid w:val="00F71602"/>
    <w:rsid w:val="00FA5095"/>
    <w:rsid w:val="00FB378A"/>
    <w:rsid w:val="00FB7AD8"/>
    <w:rsid w:val="00FD58CB"/>
    <w:rsid w:val="00FE6A15"/>
    <w:rsid w:val="00FE6B4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67B31"/>
    <w:pPr>
      <w:spacing w:before="100" w:beforeAutospacing="1" w:after="100" w:afterAutospacing="1"/>
    </w:pPr>
  </w:style>
  <w:style w:type="paragraph" w:styleId="Header">
    <w:name w:val="header"/>
    <w:basedOn w:val="Normal"/>
    <w:link w:val="HeaderChar"/>
    <w:uiPriority w:val="99"/>
    <w:rsid w:val="00F67B31"/>
    <w:pPr>
      <w:tabs>
        <w:tab w:val="center" w:pos="4153"/>
        <w:tab w:val="right" w:pos="8306"/>
      </w:tabs>
    </w:pPr>
  </w:style>
  <w:style w:type="character" w:customStyle="1" w:styleId="HeaderChar">
    <w:name w:val="Header Char"/>
    <w:basedOn w:val="DefaultParagraphFont"/>
    <w:link w:val="Header"/>
    <w:uiPriority w:val="99"/>
    <w:semiHidden/>
    <w:rsid w:val="0089459F"/>
    <w:rPr>
      <w:sz w:val="24"/>
      <w:szCs w:val="24"/>
    </w:rPr>
  </w:style>
  <w:style w:type="paragraph" w:styleId="Footer">
    <w:name w:val="footer"/>
    <w:basedOn w:val="Normal"/>
    <w:link w:val="FooterChar"/>
    <w:uiPriority w:val="99"/>
    <w:rsid w:val="00F67B31"/>
    <w:pPr>
      <w:tabs>
        <w:tab w:val="center" w:pos="4153"/>
        <w:tab w:val="right" w:pos="8306"/>
      </w:tabs>
    </w:pPr>
  </w:style>
  <w:style w:type="character" w:customStyle="1" w:styleId="FooterChar">
    <w:name w:val="Footer Char"/>
    <w:basedOn w:val="DefaultParagraphFont"/>
    <w:link w:val="Footer"/>
    <w:uiPriority w:val="99"/>
    <w:semiHidden/>
    <w:rsid w:val="0089459F"/>
    <w:rPr>
      <w:sz w:val="24"/>
      <w:szCs w:val="24"/>
    </w:rPr>
  </w:style>
  <w:style w:type="character" w:styleId="Hyperlink">
    <w:name w:val="Hyperlink"/>
    <w:basedOn w:val="DefaultParagraphFont"/>
    <w:uiPriority w:val="99"/>
    <w:rsid w:val="00DC7F9F"/>
    <w:rPr>
      <w:color w:val="0000FF"/>
      <w:u w:val="single"/>
    </w:rPr>
  </w:style>
  <w:style w:type="paragraph" w:styleId="FootnoteText">
    <w:name w:val="footnote text"/>
    <w:basedOn w:val="Normal"/>
    <w:link w:val="FootnoteTextChar"/>
    <w:uiPriority w:val="99"/>
    <w:semiHidden/>
    <w:rsid w:val="00F47D68"/>
    <w:rPr>
      <w:rFonts w:ascii="Calibri" w:hAnsi="Calibri" w:cs="Helvetica"/>
      <w:sz w:val="20"/>
      <w:szCs w:val="20"/>
    </w:rPr>
  </w:style>
  <w:style w:type="character" w:customStyle="1" w:styleId="FootnoteTextChar">
    <w:name w:val="Footnote Text Char"/>
    <w:basedOn w:val="DefaultParagraphFont"/>
    <w:link w:val="FootnoteText"/>
    <w:uiPriority w:val="99"/>
    <w:semiHidden/>
    <w:rsid w:val="0089459F"/>
  </w:style>
  <w:style w:type="character" w:styleId="FootnoteReference">
    <w:name w:val="footnote reference"/>
    <w:basedOn w:val="DefaultParagraphFont"/>
    <w:uiPriority w:val="99"/>
    <w:semiHidden/>
    <w:rsid w:val="00F47D6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ngofgull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314</TotalTime>
  <Pages>1</Pages>
  <Words>347</Words>
  <Characters>1978</Characters>
  <Application>Microsoft Office Outlook</Application>
  <DocSecurity>0</DocSecurity>
  <Lines>0</Lines>
  <Paragraphs>0</Paragraphs>
  <ScaleCrop>false</ScaleCrop>
  <Company>Down District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Veronica Keegan</dc:creator>
  <cp:keywords/>
  <dc:description/>
  <cp:lastModifiedBy>mcsherryab</cp:lastModifiedBy>
  <cp:revision>5</cp:revision>
  <cp:lastPrinted>2015-09-28T11:28:00Z</cp:lastPrinted>
  <dcterms:created xsi:type="dcterms:W3CDTF">2015-09-28T09:15:00Z</dcterms:created>
  <dcterms:modified xsi:type="dcterms:W3CDTF">2015-09-29T13:08:00Z</dcterms:modified>
</cp:coreProperties>
</file>